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pacing w:val="16"/>
          <w:sz w:val="36"/>
          <w:szCs w:val="36"/>
        </w:rPr>
      </w:pPr>
      <w:r>
        <w:rPr>
          <w:rFonts w:hint="eastAsia" w:ascii="黑体" w:hAnsi="黑体" w:eastAsia="黑体"/>
          <w:spacing w:val="16"/>
          <w:sz w:val="36"/>
          <w:szCs w:val="36"/>
        </w:rPr>
        <w:t>中国光学学会会士候选人简介</w:t>
      </w:r>
    </w:p>
    <w:p>
      <w:pPr>
        <w:jc w:val="center"/>
        <w:rPr>
          <w:rFonts w:ascii="黑体" w:hAnsi="黑体" w:eastAsia="黑体"/>
          <w:spacing w:val="16"/>
          <w:sz w:val="36"/>
          <w:szCs w:val="36"/>
        </w:rPr>
      </w:pPr>
    </w:p>
    <w:p>
      <w:pPr>
        <w:snapToGrid w:val="0"/>
        <w:ind w:firstLine="420" w:firstLineChars="200"/>
        <w:rPr>
          <w:sz w:val="24"/>
        </w:rPr>
      </w:pPr>
      <w:r>
        <w:drawing>
          <wp:anchor distT="0" distB="0" distL="114300" distR="114300" simplePos="0" relativeHeight="251659264" behindDoc="0" locked="0" layoutInCell="1" allowOverlap="1">
            <wp:simplePos x="0" y="0"/>
            <wp:positionH relativeFrom="margin">
              <wp:posOffset>-57150</wp:posOffset>
            </wp:positionH>
            <wp:positionV relativeFrom="paragraph">
              <wp:posOffset>207645</wp:posOffset>
            </wp:positionV>
            <wp:extent cx="1362075" cy="1540510"/>
            <wp:effectExtent l="0" t="0" r="9525" b="254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362075" cy="1540510"/>
                    </a:xfrm>
                    <a:prstGeom prst="rect">
                      <a:avLst/>
                    </a:prstGeom>
                  </pic:spPr>
                </pic:pic>
              </a:graphicData>
            </a:graphic>
          </wp:anchor>
        </w:drawing>
      </w:r>
    </w:p>
    <w:p>
      <w:pPr>
        <w:snapToGrid w:val="0"/>
        <w:rPr>
          <w:sz w:val="24"/>
        </w:rPr>
      </w:pPr>
      <w:r>
        <w:rPr>
          <w:rFonts w:hint="eastAsia" w:ascii="黑体" w:hAnsi="黑体" w:eastAsia="黑体"/>
          <w:sz w:val="24"/>
        </w:rPr>
        <w:t xml:space="preserve">张三 </w:t>
      </w:r>
      <w:r>
        <w:rPr>
          <w:rFonts w:ascii="黑体" w:hAnsi="黑体" w:eastAsia="黑体"/>
          <w:sz w:val="24"/>
        </w:rPr>
        <w:t xml:space="preserve"> </w:t>
      </w:r>
      <w:r>
        <w:rPr>
          <w:rFonts w:hint="eastAsia" w:ascii="黑体" w:hAnsi="黑体" w:eastAsia="黑体"/>
          <w:sz w:val="24"/>
        </w:rPr>
        <w:t>北京</w:t>
      </w:r>
      <w:r>
        <w:rPr>
          <w:rFonts w:ascii="黑体" w:hAnsi="黑体" w:eastAsia="黑体"/>
          <w:sz w:val="24"/>
        </w:rPr>
        <w:t>大学</w:t>
      </w:r>
    </w:p>
    <w:p>
      <w:pPr>
        <w:snapToGrid w:val="0"/>
        <w:ind w:firstLine="420" w:firstLineChars="200"/>
        <w:rPr>
          <w:rFonts w:ascii="仿宋" w:hAnsi="仿宋" w:eastAsia="仿宋"/>
          <w:szCs w:val="21"/>
        </w:rPr>
      </w:pPr>
      <w:bookmarkStart w:id="0" w:name="_Hlk83640631"/>
      <w:r>
        <w:rPr>
          <w:rFonts w:hint="eastAsia" w:ascii="仿宋" w:hAnsi="仿宋" w:eastAsia="仿宋"/>
          <w:szCs w:val="21"/>
        </w:rPr>
        <w:t>北京大学研究员，国家级人才奖励计划特聘教授。长期从事****工作。以第一或通讯作者发表SCI论文87篇，授权</w:t>
      </w:r>
      <w:bookmarkStart w:id="1" w:name="_GoBack"/>
      <w:bookmarkEnd w:id="1"/>
      <w:r>
        <w:rPr>
          <w:rFonts w:hint="eastAsia" w:ascii="仿宋" w:hAnsi="仿宋" w:eastAsia="仿宋"/>
          <w:szCs w:val="21"/>
        </w:rPr>
        <w:t>发明专利36项，出版专著1部。在高功率超连续谱激光领域开展基础理论、关键技术和应用的创新研究与实践，形成了系列自主知识产权，多项成果国际领先，两次获“中国光学重要成果”，应用效益显著。以第一完成人获国家科技进步二等奖1项，军队科技进步一等奖1项和省技术发明一等奖1项。曾获****奖、*****奖、*******奖。</w:t>
      </w:r>
    </w:p>
    <w:p>
      <w:pPr>
        <w:snapToGrid w:val="0"/>
        <w:ind w:firstLine="420" w:firstLineChars="200"/>
        <w:rPr>
          <w:rFonts w:ascii="仿宋" w:hAnsi="仿宋" w:eastAsia="仿宋"/>
          <w:szCs w:val="21"/>
        </w:rPr>
      </w:pPr>
    </w:p>
    <w:bookmarkEnd w:id="0"/>
    <w:p>
      <w:pPr>
        <w:snapToGrid w:val="0"/>
        <w:ind w:firstLine="420" w:firstLineChars="200"/>
        <w:rPr>
          <w:rFonts w:ascii="仿宋" w:hAnsi="仿宋" w:eastAsia="仿宋"/>
          <w:szCs w:val="21"/>
        </w:rPr>
      </w:pPr>
    </w:p>
    <w:p>
      <w:pPr>
        <w:snapToGrid w:val="0"/>
        <w:ind w:firstLine="420" w:firstLineChars="200"/>
        <w:rPr>
          <w:rFonts w:ascii="仿宋" w:hAnsi="仿宋" w:eastAsia="仿宋"/>
          <w:szCs w:val="21"/>
        </w:rPr>
      </w:pPr>
    </w:p>
    <w:p>
      <w:pPr>
        <w:snapToGrid w:val="0"/>
        <w:ind w:firstLine="420" w:firstLineChars="200"/>
        <w:rPr>
          <w:rFonts w:ascii="仿宋" w:hAnsi="仿宋" w:eastAsia="仿宋"/>
          <w:szCs w:val="21"/>
        </w:rPr>
      </w:pPr>
    </w:p>
    <w:p>
      <w:pPr>
        <w:snapToGrid w:val="0"/>
        <w:rPr>
          <w:rFonts w:eastAsia="黑体"/>
          <w:b/>
          <w:sz w:val="24"/>
        </w:rPr>
      </w:pPr>
      <w:r>
        <w:drawing>
          <wp:anchor distT="0" distB="0" distL="114300" distR="114300" simplePos="0" relativeHeight="251660288" behindDoc="0" locked="0" layoutInCell="1" allowOverlap="1">
            <wp:simplePos x="0" y="0"/>
            <wp:positionH relativeFrom="margin">
              <wp:posOffset>-635</wp:posOffset>
            </wp:positionH>
            <wp:positionV relativeFrom="paragraph">
              <wp:posOffset>167640</wp:posOffset>
            </wp:positionV>
            <wp:extent cx="1391285" cy="1572895"/>
            <wp:effectExtent l="0" t="0" r="0" b="8255"/>
            <wp:wrapSquare wrapText="bothSides"/>
            <wp:docPr id="1178937896" name="图片 117893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37896" name="图片 1178937896"/>
                    <pic:cNvPicPr>
                      <a:picLocks noChangeAspect="1"/>
                    </pic:cNvPicPr>
                  </pic:nvPicPr>
                  <pic:blipFill>
                    <a:blip r:embed="rId4"/>
                    <a:stretch>
                      <a:fillRect/>
                    </a:stretch>
                  </pic:blipFill>
                  <pic:spPr>
                    <a:xfrm>
                      <a:off x="0" y="0"/>
                      <a:ext cx="1391285" cy="1572895"/>
                    </a:xfrm>
                    <a:prstGeom prst="rect">
                      <a:avLst/>
                    </a:prstGeom>
                  </pic:spPr>
                </pic:pic>
              </a:graphicData>
            </a:graphic>
          </wp:anchor>
        </w:drawing>
      </w:r>
      <w:r>
        <w:rPr>
          <w:rFonts w:hint="eastAsia" w:eastAsia="黑体"/>
          <w:b/>
          <w:sz w:val="24"/>
        </w:rPr>
        <w:t>San Zhang</w:t>
      </w:r>
      <w:r>
        <w:rPr>
          <w:rFonts w:eastAsia="黑体"/>
          <w:sz w:val="24"/>
        </w:rPr>
        <w:tab/>
      </w:r>
      <w:r>
        <w:rPr>
          <w:rFonts w:eastAsia="黑体"/>
          <w:sz w:val="24"/>
        </w:rPr>
        <w:tab/>
      </w:r>
      <w:r>
        <w:rPr>
          <w:rFonts w:hint="eastAsia" w:eastAsia="黑体"/>
          <w:b/>
          <w:sz w:val="24"/>
        </w:rPr>
        <w:t>Peking University</w:t>
      </w:r>
    </w:p>
    <w:p>
      <w:pPr>
        <w:snapToGrid w:val="0"/>
        <w:rPr>
          <w:rFonts w:eastAsia="黑体"/>
          <w:b/>
          <w:sz w:val="24"/>
        </w:rPr>
      </w:pPr>
    </w:p>
    <w:p>
      <w:pPr>
        <w:snapToGrid w:val="0"/>
        <w:ind w:firstLine="422" w:firstLineChars="200"/>
        <w:rPr>
          <w:rFonts w:hint="eastAsia" w:eastAsia="黑体"/>
          <w:b/>
          <w:szCs w:val="21"/>
        </w:rPr>
      </w:pPr>
      <w:r>
        <w:rPr>
          <w:rFonts w:hint="eastAsia" w:eastAsia="黑体"/>
          <w:b/>
          <w:szCs w:val="21"/>
        </w:rPr>
        <w:t xml:space="preserve">She is a researcher at the </w:t>
      </w:r>
      <w:r>
        <w:rPr>
          <w:rFonts w:hint="eastAsia" w:eastAsia="黑体"/>
          <w:b/>
          <w:sz w:val="24"/>
        </w:rPr>
        <w:t>Peking University</w:t>
      </w:r>
      <w:r>
        <w:rPr>
          <w:rFonts w:hint="eastAsia" w:eastAsia="黑体"/>
          <w:b/>
          <w:szCs w:val="21"/>
        </w:rPr>
        <w:t>, and Distinguished Professor of ********. She is engaged in***************for a long time. She has Published 87 SCI papers as the first or corresponding author, granted 36 invention patents, and published 1 monograph. She has carried out innovative research and practice on basic theories, key technologies, and applications in the field of high-power supercontinuum laser, forming independent intellectual property rights and leading international achievements. As the first recipient, she won second prize of the State Science and Technology Advancement Award, first prize of the Military Science and Technology Advancement Award, and first prize of the Provincial Technology Invention Award. She was awarded the *******</w:t>
      </w:r>
    </w:p>
    <w:p>
      <w:pPr>
        <w:snapToGrid w:val="0"/>
        <w:ind w:firstLine="422" w:firstLineChars="200"/>
        <w:rPr>
          <w:rFonts w:hint="eastAsia" w:eastAsia="黑体"/>
          <w:b/>
          <w:szCs w:val="21"/>
        </w:rPr>
      </w:pPr>
    </w:p>
    <w:p>
      <w:pPr>
        <w:snapToGrid w:val="0"/>
        <w:ind w:firstLine="422" w:firstLineChars="200"/>
        <w:rPr>
          <w:rFonts w:hint="eastAsia" w:eastAsia="黑体"/>
          <w:b/>
          <w:szCs w:val="21"/>
        </w:rPr>
      </w:pPr>
    </w:p>
    <w:p>
      <w:pPr>
        <w:snapToGrid w:val="0"/>
        <w:ind w:firstLine="422" w:firstLineChars="200"/>
        <w:rPr>
          <w:rFonts w:hint="eastAsia" w:eastAsia="黑体"/>
          <w:b/>
          <w:szCs w:val="21"/>
        </w:rPr>
      </w:pPr>
    </w:p>
    <w:p>
      <w:pPr>
        <w:snapToGrid w:val="0"/>
        <w:ind w:firstLine="422" w:firstLineChars="200"/>
        <w:rPr>
          <w:rFonts w:hint="eastAsia" w:eastAsia="黑体"/>
          <w:b/>
          <w:szCs w:val="21"/>
        </w:rPr>
      </w:pPr>
    </w:p>
    <w:p>
      <w:pPr>
        <w:snapToGrid w:val="0"/>
        <w:ind w:firstLine="422" w:firstLineChars="200"/>
        <w:rPr>
          <w:rFonts w:hint="eastAsia" w:eastAsia="黑体"/>
          <w:b/>
          <w:szCs w:val="21"/>
        </w:rPr>
      </w:pPr>
    </w:p>
    <w:p>
      <w:pPr>
        <w:snapToGrid w:val="0"/>
        <w:ind w:firstLine="422" w:firstLineChars="200"/>
        <w:rPr>
          <w:rFonts w:hint="eastAsia" w:eastAsia="黑体"/>
          <w:b/>
          <w:szCs w:val="21"/>
        </w:rPr>
      </w:pPr>
    </w:p>
    <w:p>
      <w:pPr>
        <w:snapToGrid w:val="0"/>
        <w:rPr>
          <w:rFonts w:hint="default" w:eastAsia="黑体"/>
          <w:b/>
          <w:sz w:val="24"/>
          <w:szCs w:val="24"/>
          <w:lang w:val="en-US" w:eastAsia="zh-CN"/>
        </w:rPr>
      </w:pPr>
      <w:r>
        <w:rPr>
          <w:rFonts w:hint="eastAsia" w:eastAsia="黑体"/>
          <w:b/>
          <w:sz w:val="24"/>
          <w:szCs w:val="24"/>
          <w:lang w:val="en-US" w:eastAsia="zh-CN"/>
        </w:rPr>
        <w:t>篇幅限1页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yMDA1tDQ3MrM0tTBU0lEKTi0uzszPAykwrAUADhDmUywAAAA="/>
    <w:docVar w:name="commondata" w:val="eyJoZGlkIjoiZWY5ZDAxNDhjZjRjZWRjZjY3MWM0NjkyNmNjYjNiNzIifQ=="/>
  </w:docVars>
  <w:rsids>
    <w:rsidRoot w:val="00447850"/>
    <w:rsid w:val="00014D7B"/>
    <w:rsid w:val="00016459"/>
    <w:rsid w:val="00030CF3"/>
    <w:rsid w:val="00045963"/>
    <w:rsid w:val="00054D39"/>
    <w:rsid w:val="0006608E"/>
    <w:rsid w:val="00074C9C"/>
    <w:rsid w:val="000955C4"/>
    <w:rsid w:val="000A203D"/>
    <w:rsid w:val="000A2BDF"/>
    <w:rsid w:val="000C05D0"/>
    <w:rsid w:val="000E43D6"/>
    <w:rsid w:val="000E5285"/>
    <w:rsid w:val="00103A13"/>
    <w:rsid w:val="001816AE"/>
    <w:rsid w:val="001D65EB"/>
    <w:rsid w:val="001F494D"/>
    <w:rsid w:val="001F7999"/>
    <w:rsid w:val="00224515"/>
    <w:rsid w:val="00250DE6"/>
    <w:rsid w:val="00272A52"/>
    <w:rsid w:val="002C2EC2"/>
    <w:rsid w:val="002D46B4"/>
    <w:rsid w:val="002D67A3"/>
    <w:rsid w:val="002F056D"/>
    <w:rsid w:val="00316BDF"/>
    <w:rsid w:val="0032383D"/>
    <w:rsid w:val="00370E3C"/>
    <w:rsid w:val="00372DF5"/>
    <w:rsid w:val="00373F08"/>
    <w:rsid w:val="00392173"/>
    <w:rsid w:val="0039400F"/>
    <w:rsid w:val="003B1055"/>
    <w:rsid w:val="003E18D4"/>
    <w:rsid w:val="003F7F18"/>
    <w:rsid w:val="00423B13"/>
    <w:rsid w:val="00437FF3"/>
    <w:rsid w:val="00441AA3"/>
    <w:rsid w:val="00447850"/>
    <w:rsid w:val="004939F0"/>
    <w:rsid w:val="004D4767"/>
    <w:rsid w:val="004F2642"/>
    <w:rsid w:val="00510379"/>
    <w:rsid w:val="00510D65"/>
    <w:rsid w:val="0051546B"/>
    <w:rsid w:val="00526D49"/>
    <w:rsid w:val="00542394"/>
    <w:rsid w:val="005673A7"/>
    <w:rsid w:val="0057048C"/>
    <w:rsid w:val="00576CBF"/>
    <w:rsid w:val="00591CE2"/>
    <w:rsid w:val="005C5FF5"/>
    <w:rsid w:val="005F16A7"/>
    <w:rsid w:val="006160C1"/>
    <w:rsid w:val="0061624C"/>
    <w:rsid w:val="00650247"/>
    <w:rsid w:val="00655F05"/>
    <w:rsid w:val="0066262E"/>
    <w:rsid w:val="006868B2"/>
    <w:rsid w:val="006B2082"/>
    <w:rsid w:val="007236B2"/>
    <w:rsid w:val="007315F4"/>
    <w:rsid w:val="00765E9A"/>
    <w:rsid w:val="00792558"/>
    <w:rsid w:val="00795A1A"/>
    <w:rsid w:val="00806700"/>
    <w:rsid w:val="00820575"/>
    <w:rsid w:val="008478BC"/>
    <w:rsid w:val="008945EF"/>
    <w:rsid w:val="008C7CE8"/>
    <w:rsid w:val="00946307"/>
    <w:rsid w:val="009514D0"/>
    <w:rsid w:val="00966C31"/>
    <w:rsid w:val="009A3ABB"/>
    <w:rsid w:val="00A457FD"/>
    <w:rsid w:val="00A6067E"/>
    <w:rsid w:val="00A72FF8"/>
    <w:rsid w:val="00A82AF8"/>
    <w:rsid w:val="00AA3052"/>
    <w:rsid w:val="00AB07C6"/>
    <w:rsid w:val="00AB47E4"/>
    <w:rsid w:val="00AD09BD"/>
    <w:rsid w:val="00AD2D2C"/>
    <w:rsid w:val="00AD4803"/>
    <w:rsid w:val="00AD7B72"/>
    <w:rsid w:val="00AF532C"/>
    <w:rsid w:val="00B02C6A"/>
    <w:rsid w:val="00B251A7"/>
    <w:rsid w:val="00B6548F"/>
    <w:rsid w:val="00BB031C"/>
    <w:rsid w:val="00BC0658"/>
    <w:rsid w:val="00C37561"/>
    <w:rsid w:val="00C6453F"/>
    <w:rsid w:val="00C80D55"/>
    <w:rsid w:val="00CA1418"/>
    <w:rsid w:val="00CB35AA"/>
    <w:rsid w:val="00CD6DA7"/>
    <w:rsid w:val="00CE2B5F"/>
    <w:rsid w:val="00D1520B"/>
    <w:rsid w:val="00D32A28"/>
    <w:rsid w:val="00D35054"/>
    <w:rsid w:val="00DD6663"/>
    <w:rsid w:val="00E23419"/>
    <w:rsid w:val="00E35F60"/>
    <w:rsid w:val="00E76186"/>
    <w:rsid w:val="00EC1943"/>
    <w:rsid w:val="00EC5100"/>
    <w:rsid w:val="00EF4517"/>
    <w:rsid w:val="00F01C5B"/>
    <w:rsid w:val="00F11646"/>
    <w:rsid w:val="00F125A0"/>
    <w:rsid w:val="00F65275"/>
    <w:rsid w:val="00F66D40"/>
    <w:rsid w:val="00FA5FE1"/>
    <w:rsid w:val="00FD0EE7"/>
    <w:rsid w:val="00FF5263"/>
    <w:rsid w:val="1DD274EE"/>
    <w:rsid w:val="4EA43488"/>
    <w:rsid w:val="6585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 w:type="character" w:customStyle="1" w:styleId="12">
    <w:name w:val="纯文本 字符"/>
    <w:basedOn w:val="8"/>
    <w:semiHidden/>
    <w:qFormat/>
    <w:uiPriority w:val="99"/>
    <w:rPr>
      <w:rFonts w:hAnsi="Courier New" w:cs="Courier New" w:asciiTheme="minorEastAsia"/>
      <w:szCs w:val="24"/>
    </w:rPr>
  </w:style>
  <w:style w:type="character" w:customStyle="1" w:styleId="13">
    <w:name w:val="纯文本 字符1"/>
    <w:link w:val="2"/>
    <w:qFormat/>
    <w:uiPriority w:val="0"/>
    <w:rPr>
      <w:rFonts w:ascii="宋体" w:hAnsi="Courier New" w:eastAsia="宋体" w:cs="Times New Roman"/>
      <w:szCs w:val="20"/>
    </w:r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56FE-9FE5-48BB-AAAE-B3C510E6187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331</Words>
  <Characters>917</Characters>
  <Lines>7</Lines>
  <Paragraphs>2</Paragraphs>
  <TotalTime>7</TotalTime>
  <ScaleCrop>false</ScaleCrop>
  <LinksUpToDate>false</LinksUpToDate>
  <CharactersWithSpaces>1033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2024-05-11T03:26:00Z</dcterms:created>
  <dc:creator>feito</dc:creator>
  <cp:lastModifiedBy>garbo</cp:lastModifiedBy>
  <dcterms:modified xsi:type="dcterms:W3CDTF">2025-06-23T03:53:03Z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97602D8DE52440A389AB8F08B691BEE3_12</vt:lpwstr>
  </property>
</Properties>
</file>